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it-IT"/>
        </w:rPr>
        <w:t>SCHEDA INFORMATIVA DEL LIBRO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30"/>
          <w:szCs w:val="3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it-IT"/>
        </w:rPr>
        <w:t xml:space="preserve">Lucy e </w:t>
      </w:r>
      <w:r>
        <w:rPr>
          <w:b w:val="1"/>
          <w:bCs w:val="1"/>
          <w:sz w:val="30"/>
          <w:szCs w:val="30"/>
          <w:rtl w:val="0"/>
          <w:lang w:val="it-IT"/>
        </w:rPr>
        <w:t>l</w:t>
      </w:r>
      <w:r>
        <w:rPr>
          <w:b w:val="1"/>
          <w:bCs w:val="1"/>
          <w:sz w:val="30"/>
          <w:szCs w:val="30"/>
          <w:rtl w:val="0"/>
          <w:lang w:val="it-IT"/>
        </w:rPr>
        <w:t>’</w:t>
      </w:r>
      <w:r>
        <w:rPr>
          <w:b w:val="1"/>
          <w:bCs w:val="1"/>
          <w:sz w:val="30"/>
          <w:szCs w:val="30"/>
          <w:rtl w:val="0"/>
          <w:lang w:val="it-IT"/>
        </w:rPr>
        <w:t>Incantesimo di Mezzanotte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>"Una nuova emozionante avventura</w:t>
      </w:r>
      <w:r>
        <w:rPr>
          <w:sz w:val="26"/>
          <w:szCs w:val="26"/>
          <w:rtl w:val="0"/>
          <w:lang w:val="it-IT"/>
        </w:rPr>
        <w:t xml:space="preserve"> illustrata</w:t>
      </w:r>
      <w:r>
        <w:rPr>
          <w:sz w:val="26"/>
          <w:szCs w:val="26"/>
          <w:rtl w:val="0"/>
          <w:lang w:val="it-IT"/>
        </w:rPr>
        <w:t xml:space="preserve"> da vivere insieme ai protagonisti del Regno di Babbo Natale.</w:t>
      </w:r>
      <w:r>
        <w:rPr>
          <w:sz w:val="26"/>
          <w:szCs w:val="26"/>
          <w:rtl w:val="0"/>
          <w:lang w:val="it-IT"/>
        </w:rPr>
        <w:t xml:space="preserve"> </w:t>
      </w:r>
      <w:r>
        <w:rPr>
          <w:sz w:val="26"/>
          <w:szCs w:val="26"/>
          <w:rtl w:val="0"/>
          <w:lang w:val="it-IT"/>
        </w:rPr>
        <w:t>Con il potere dell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 xml:space="preserve">amicizia e dello </w:t>
      </w:r>
      <w:r>
        <w:rPr>
          <w:sz w:val="26"/>
          <w:szCs w:val="26"/>
          <w:rtl w:val="0"/>
          <w:lang w:val="it-IT"/>
        </w:rPr>
        <w:t>S</w:t>
      </w:r>
      <w:r>
        <w:rPr>
          <w:sz w:val="26"/>
          <w:szCs w:val="26"/>
          <w:rtl w:val="0"/>
          <w:lang w:val="it-IT"/>
        </w:rPr>
        <w:t>pirito del Natale, i nostri eroi dimostrano che anche il cuore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duro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diventare una stella luminosa</w:t>
      </w:r>
      <w:r>
        <w:rPr>
          <w:sz w:val="26"/>
          <w:szCs w:val="26"/>
          <w:rtl w:val="0"/>
          <w:lang w:val="it-IT"/>
        </w:rPr>
        <w:t xml:space="preserve"> </w:t>
      </w:r>
      <w:r>
        <w:rPr>
          <w:sz w:val="26"/>
          <w:szCs w:val="26"/>
          <w:rtl w:val="0"/>
          <w:lang w:val="it-IT"/>
        </w:rPr>
        <w:t>grazie a un atto d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amore."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Sinossi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sz w:val="26"/>
          <w:szCs w:val="26"/>
        </w:rPr>
      </w:pPr>
    </w:p>
    <w:p>
      <w:pPr>
        <w:pStyle w:val="Di default"/>
        <w:suppressAutoHyphens w:val="1"/>
        <w:spacing w:before="0" w:after="24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>Ma che cosa sta succedendo nel Regno</w:t>
      </w:r>
      <w:r>
        <w:rPr>
          <w:sz w:val="26"/>
          <w:szCs w:val="26"/>
          <w:rtl w:val="0"/>
          <w:lang w:val="it-IT"/>
        </w:rPr>
        <w:t xml:space="preserve"> </w:t>
      </w:r>
      <w:r>
        <w:rPr>
          <w:sz w:val="26"/>
          <w:szCs w:val="26"/>
          <w:rtl w:val="0"/>
          <w:lang w:val="it-IT"/>
        </w:rPr>
        <w:t>di Babbo Natale? Il temibile Oleg Cuore</w:t>
      </w:r>
      <w:r>
        <w:rPr>
          <w:sz w:val="26"/>
          <w:szCs w:val="26"/>
          <w:rtl w:val="0"/>
          <w:lang w:val="it-IT"/>
        </w:rPr>
        <w:t xml:space="preserve"> </w:t>
      </w:r>
      <w:r>
        <w:rPr>
          <w:sz w:val="26"/>
          <w:szCs w:val="26"/>
          <w:rtl w:val="0"/>
          <w:lang w:val="it-IT"/>
        </w:rPr>
        <w:t>di Pietra, intenzionato a spegnere per sempre la luce del Natale, rapisce Lucy, la Stella dei Desideri, e intrappola gli abitanti del Regno</w:t>
      </w:r>
      <w:r>
        <w:rPr>
          <w:sz w:val="26"/>
          <w:szCs w:val="26"/>
          <w:rtl w:val="0"/>
          <w:lang w:val="it-IT"/>
        </w:rPr>
        <w:t xml:space="preserve"> </w:t>
      </w:r>
      <w:r>
        <w:rPr>
          <w:sz w:val="26"/>
          <w:szCs w:val="26"/>
          <w:rtl w:val="0"/>
          <w:lang w:val="it-IT"/>
        </w:rPr>
        <w:t>in un labirinto incantato. Non c</w:t>
      </w:r>
      <w:r>
        <w:rPr>
          <w:sz w:val="26"/>
          <w:szCs w:val="26"/>
          <w:rtl w:val="0"/>
          <w:lang w:val="it-IT"/>
        </w:rPr>
        <w:t xml:space="preserve">’è </w:t>
      </w:r>
      <w:r>
        <w:rPr>
          <w:sz w:val="26"/>
          <w:szCs w:val="26"/>
          <w:rtl w:val="0"/>
          <w:lang w:val="it-IT"/>
        </w:rPr>
        <w:t>tempo da perdere: Buddy, Pretty e gli altri amici del Regno di Babbo Natale devono affrontare e superare molte prove di coraggio per salvare Lucy prima di mezzanotte!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Informazioni Principali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de-DE"/>
        </w:rPr>
        <w:t>Autore</w:t>
      </w:r>
      <w:r>
        <w:rPr>
          <w:sz w:val="26"/>
          <w:szCs w:val="26"/>
          <w:rtl w:val="0"/>
          <w:lang w:val="it-IT"/>
        </w:rPr>
        <w:t xml:space="preserve">: </w:t>
      </w:r>
      <w:r>
        <w:rPr>
          <w:sz w:val="26"/>
          <w:szCs w:val="26"/>
          <w:rtl w:val="0"/>
          <w:lang w:val="it-IT"/>
        </w:rPr>
        <w:t xml:space="preserve">Giorgio Onorato Aquilani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autore e il creatore dell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universo del Regno di Babbo Natale. Con la sua visione poetica e trasformativa, ha dato vita a un mondo narrativo che incanta bambini e adulti di tutte le et</w:t>
      </w:r>
      <w:r>
        <w:rPr>
          <w:sz w:val="26"/>
          <w:szCs w:val="26"/>
          <w:rtl w:val="0"/>
          <w:lang w:val="it-IT"/>
        </w:rPr>
        <w:t>à</w:t>
      </w:r>
      <w:r>
        <w:rPr>
          <w:sz w:val="26"/>
          <w:szCs w:val="26"/>
          <w:rtl w:val="0"/>
          <w:lang w:val="it-IT"/>
        </w:rPr>
        <w:t xml:space="preserve">, fondendo fiaba, emozione e valori universali. Il Regno di Babbo Natale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anche un luogo reale, situato a Vetralla (VT), che ogni anno da settembre a gennaio accoglie oltre mezzo milione di entusiasti visitatori in viaggio da tutta Europa per viverne la magia. Dopo Lucy e il segreto di Natalloween, il Regno torna in libreria con una nuova avventura che celebra la luce, 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amicizia e la meraviglia.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Illustratore</w:t>
      </w:r>
      <w:r>
        <w:rPr>
          <w:sz w:val="26"/>
          <w:szCs w:val="26"/>
          <w:rtl w:val="0"/>
          <w:lang w:val="de-DE"/>
        </w:rPr>
        <w:t>: Elfimagination Studios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Editore</w:t>
      </w:r>
      <w:r>
        <w:rPr>
          <w:sz w:val="26"/>
          <w:szCs w:val="26"/>
          <w:rtl w:val="0"/>
          <w:lang w:val="es-ES_tradnl"/>
        </w:rPr>
        <w:t>: Gribaudo</w:t>
      </w:r>
      <w:r>
        <w:rPr>
          <w:sz w:val="26"/>
          <w:szCs w:val="26"/>
          <w:rtl w:val="0"/>
          <w:lang w:val="it-IT"/>
        </w:rPr>
        <w:t xml:space="preserve"> - Feltrinelli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pt-PT"/>
        </w:rPr>
        <w:t>Pagine</w:t>
      </w:r>
      <w:r>
        <w:rPr>
          <w:sz w:val="26"/>
          <w:szCs w:val="26"/>
          <w:rtl w:val="0"/>
          <w:lang w:val="it-IT"/>
        </w:rPr>
        <w:t>: 1</w:t>
      </w:r>
      <w:r>
        <w:rPr>
          <w:sz w:val="26"/>
          <w:szCs w:val="26"/>
          <w:rtl w:val="0"/>
          <w:lang w:val="it-IT"/>
        </w:rPr>
        <w:t>76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Formato</w:t>
      </w:r>
      <w:r>
        <w:rPr>
          <w:sz w:val="26"/>
          <w:szCs w:val="26"/>
          <w:rtl w:val="0"/>
          <w:lang w:val="it-IT"/>
        </w:rPr>
        <w:t>: Cartonato - 19,8x24cm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Prezzo</w:t>
      </w:r>
      <w:r>
        <w:rPr>
          <w:sz w:val="26"/>
          <w:szCs w:val="26"/>
          <w:rtl w:val="0"/>
          <w:lang w:val="it-IT"/>
        </w:rPr>
        <w:t>: 1</w:t>
      </w:r>
      <w:r>
        <w:rPr>
          <w:sz w:val="26"/>
          <w:szCs w:val="26"/>
          <w:rtl w:val="0"/>
          <w:lang w:val="it-IT"/>
        </w:rPr>
        <w:t>6</w:t>
      </w:r>
      <w:r>
        <w:rPr>
          <w:sz w:val="26"/>
          <w:szCs w:val="26"/>
          <w:rtl w:val="0"/>
          <w:lang w:val="it-IT"/>
        </w:rPr>
        <w:t>,90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Data di Pubblicazione</w:t>
      </w:r>
      <w:r>
        <w:rPr>
          <w:sz w:val="26"/>
          <w:szCs w:val="26"/>
          <w:rtl w:val="0"/>
          <w:lang w:val="it-IT"/>
        </w:rPr>
        <w:t>: 2</w:t>
      </w:r>
      <w:r>
        <w:rPr>
          <w:sz w:val="26"/>
          <w:szCs w:val="26"/>
          <w:rtl w:val="0"/>
          <w:lang w:val="it-IT"/>
        </w:rPr>
        <w:t>1</w:t>
      </w:r>
      <w:r>
        <w:rPr>
          <w:sz w:val="26"/>
          <w:szCs w:val="26"/>
          <w:rtl w:val="0"/>
          <w:lang w:val="it-IT"/>
        </w:rPr>
        <w:t xml:space="preserve"> ottobre 202</w:t>
      </w:r>
      <w:r>
        <w:rPr>
          <w:sz w:val="26"/>
          <w:szCs w:val="26"/>
          <w:rtl w:val="0"/>
          <w:lang w:val="it-IT"/>
        </w:rPr>
        <w:t>5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  <w:rtl w:val="0"/>
          <w:lang w:val="de-DE"/>
        </w:rPr>
        <w:t xml:space="preserve">   - </w:t>
      </w:r>
      <w:r>
        <w:rPr>
          <w:b w:val="1"/>
          <w:bCs w:val="1"/>
          <w:sz w:val="26"/>
          <w:szCs w:val="26"/>
          <w:rtl w:val="0"/>
          <w:lang w:val="it-IT"/>
        </w:rPr>
        <w:t>Disponibilit</w:t>
      </w:r>
      <w:r>
        <w:rPr>
          <w:b w:val="1"/>
          <w:bCs w:val="1"/>
          <w:sz w:val="26"/>
          <w:szCs w:val="26"/>
          <w:rtl w:val="0"/>
          <w:lang w:val="it-IT"/>
        </w:rPr>
        <w:t>à</w:t>
      </w:r>
      <w:r>
        <w:rPr>
          <w:sz w:val="26"/>
          <w:szCs w:val="26"/>
          <w:rtl w:val="0"/>
          <w:lang w:val="it-IT"/>
        </w:rPr>
        <w:t>: Librerie fisiche, online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1865550</wp:posOffset>
            </wp:positionH>
            <wp:positionV relativeFrom="line">
              <wp:posOffset>213756</wp:posOffset>
            </wp:positionV>
            <wp:extent cx="1469827" cy="1469827"/>
            <wp:effectExtent l="0" t="0" r="0" b="0"/>
            <wp:wrapThrough wrapText="bothSides" distL="152400" distR="152400">
              <wp:wrapPolygon edited="1">
                <wp:start x="-1" y="1"/>
                <wp:lineTo x="-1" y="21598"/>
                <wp:lineTo x="21602" y="21598"/>
                <wp:lineTo x="21602" y="1"/>
                <wp:lineTo x="-1" y="1"/>
              </wp:wrapPolygon>
            </wp:wrapThrough>
            <wp:docPr id="1073741825" name="officeArt object" descr="frame (48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rame (48).png" descr="frame (48)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469827" cy="146982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Insegnamenti Morali e Tematiche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Messaggi Principali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Il potere dell</w:t>
      </w:r>
      <w:r>
        <w:rPr>
          <w:b w:val="1"/>
          <w:bCs w:val="1"/>
          <w:sz w:val="26"/>
          <w:szCs w:val="26"/>
          <w:rtl w:val="0"/>
          <w:lang w:val="it-IT"/>
        </w:rPr>
        <w:t>’</w:t>
      </w:r>
      <w:r>
        <w:rPr>
          <w:b w:val="1"/>
          <w:bCs w:val="1"/>
          <w:sz w:val="26"/>
          <w:szCs w:val="26"/>
          <w:rtl w:val="0"/>
          <w:lang w:val="it-IT"/>
        </w:rPr>
        <w:t>Amicizia e della Fiducia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>La storia celebra il valore dei legami autentici: quando ci si sostiene a vicenda, anche le sfide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difficili diventano opportunit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per crescere. La fiducia reciproca, 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ascolto e la capacit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di collaborare sono il cuore pulsante di ogni impresa condivisa.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Il Coraggio di affrontare la Paura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 xml:space="preserve">Ogni personaggio del Regno di Babbo Natale, a modo suo, si trova a confrontarsi con timori, insicurezze o ostacoli interiori. Il racconto insegna che il coraggio non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assenza di paura, ma la forza di attraversarla. Con leggerezza, determinazione e ironia, anche ci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che spaventa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essere trasformato.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La Resilienza nei momenti di difficolt</w:t>
      </w:r>
      <w:r>
        <w:rPr>
          <w:b w:val="1"/>
          <w:bCs w:val="1"/>
          <w:sz w:val="26"/>
          <w:szCs w:val="26"/>
          <w:rtl w:val="0"/>
          <w:lang w:val="it-IT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>Anche quando sembra che tutto sia perduto, esiste sempre un modo per andare avanti. La storia mostra ai lettori come affrontare 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incertezza con spirito positivo, scoprendo risorse nuove proprio nei momenti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critici.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La Luce interiore che pu</w:t>
      </w:r>
      <w:r>
        <w:rPr>
          <w:b w:val="1"/>
          <w:bCs w:val="1"/>
          <w:sz w:val="26"/>
          <w:szCs w:val="26"/>
          <w:rtl w:val="0"/>
          <w:lang w:val="it-IT"/>
        </w:rPr>
        <w:t xml:space="preserve">ò </w:t>
      </w:r>
      <w:r>
        <w:rPr>
          <w:b w:val="1"/>
          <w:bCs w:val="1"/>
          <w:sz w:val="26"/>
          <w:szCs w:val="26"/>
          <w:rtl w:val="0"/>
          <w:lang w:val="it-IT"/>
        </w:rPr>
        <w:t>cambiare il mondo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  <w:r>
        <w:rPr>
          <w:sz w:val="26"/>
          <w:szCs w:val="26"/>
          <w:rtl w:val="0"/>
          <w:lang w:val="it-IT"/>
        </w:rPr>
        <w:t>Anche nel buio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profondo, una piccola luce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fare la differenza. Il racconto invita ogni lettore, piccolo o grande, a riscoprire e proteggere la propria scintilla interiore: quella fatta di sogni, speranza e gentilezza.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it-IT"/>
        </w:rPr>
        <w:t>Perch</w:t>
      </w:r>
      <w:r>
        <w:rPr>
          <w:b w:val="1"/>
          <w:bCs w:val="1"/>
          <w:sz w:val="26"/>
          <w:szCs w:val="26"/>
          <w:rtl w:val="0"/>
          <w:lang w:val="fr-FR"/>
        </w:rPr>
        <w:t xml:space="preserve">é </w:t>
      </w:r>
      <w:r>
        <w:rPr>
          <w:b w:val="1"/>
          <w:bCs w:val="1"/>
          <w:sz w:val="26"/>
          <w:szCs w:val="26"/>
          <w:rtl w:val="0"/>
          <w:lang w:val="it-IT"/>
        </w:rPr>
        <w:t>Leggerlo?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center"/>
        <w:rPr>
          <w:sz w:val="26"/>
          <w:szCs w:val="26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  <w:lang w:val="de-DE"/>
        </w:rPr>
      </w:pPr>
      <w:r>
        <w:rPr>
          <w:b w:val="1"/>
          <w:bCs w:val="1"/>
          <w:sz w:val="26"/>
          <w:szCs w:val="26"/>
          <w:rtl w:val="0"/>
          <w:lang w:val="de-DE"/>
        </w:rPr>
        <w:t>Per i Bambini:</w:t>
      </w:r>
      <w:r>
        <w:rPr>
          <w:sz w:val="26"/>
          <w:szCs w:val="26"/>
          <w:rtl w:val="0"/>
          <w:lang w:val="de-DE"/>
        </w:rPr>
        <w:t xml:space="preserve"> un</w:t>
      </w:r>
      <w:r>
        <w:rPr>
          <w:sz w:val="26"/>
          <w:szCs w:val="26"/>
          <w:rtl w:val="0"/>
          <w:lang w:val="de-DE"/>
        </w:rPr>
        <w:t>’</w:t>
      </w:r>
      <w:r>
        <w:rPr>
          <w:sz w:val="26"/>
          <w:szCs w:val="26"/>
          <w:rtl w:val="0"/>
          <w:lang w:val="de-DE"/>
        </w:rPr>
        <w:t>avventura ricca di magia, azione e personaggi fantastici, che stimola l</w:t>
      </w:r>
      <w:r>
        <w:rPr>
          <w:sz w:val="26"/>
          <w:szCs w:val="26"/>
          <w:rtl w:val="0"/>
          <w:lang w:val="de-DE"/>
        </w:rPr>
        <w:t>’</w:t>
      </w:r>
      <w:r>
        <w:rPr>
          <w:sz w:val="26"/>
          <w:szCs w:val="26"/>
          <w:rtl w:val="0"/>
          <w:lang w:val="de-DE"/>
        </w:rPr>
        <w:t>immaginazione e insegna ad avere coraggio e fiducia nei propri sogni. Lucy e i suoi amici sono compagni di viaggio con cui i pi</w:t>
      </w:r>
      <w:r>
        <w:rPr>
          <w:sz w:val="26"/>
          <w:szCs w:val="26"/>
          <w:rtl w:val="0"/>
          <w:lang w:val="de-DE"/>
        </w:rPr>
        <w:t xml:space="preserve">ù </w:t>
      </w:r>
      <w:r>
        <w:rPr>
          <w:sz w:val="26"/>
          <w:szCs w:val="26"/>
          <w:rtl w:val="0"/>
          <w:lang w:val="de-DE"/>
        </w:rPr>
        <w:t>piccoli possono empatizzare, imparando giocando il valore della speranza e dell</w:t>
      </w:r>
      <w:r>
        <w:rPr>
          <w:sz w:val="26"/>
          <w:szCs w:val="26"/>
          <w:rtl w:val="0"/>
          <w:lang w:val="de-DE"/>
        </w:rPr>
        <w:t>’</w:t>
      </w:r>
      <w:r>
        <w:rPr>
          <w:sz w:val="26"/>
          <w:szCs w:val="26"/>
          <w:rtl w:val="0"/>
          <w:lang w:val="de-DE"/>
        </w:rPr>
        <w:t>amicizia.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  <w:lang w:val="de-D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  <w:lang w:val="de-DE"/>
        </w:rPr>
      </w:pPr>
      <w:r>
        <w:rPr>
          <w:b w:val="1"/>
          <w:bCs w:val="1"/>
          <w:sz w:val="26"/>
          <w:szCs w:val="26"/>
          <w:rtl w:val="0"/>
          <w:lang w:val="de-DE"/>
        </w:rPr>
        <w:t>Per i Genitori:</w:t>
      </w:r>
      <w:r>
        <w:rPr>
          <w:sz w:val="26"/>
          <w:szCs w:val="26"/>
          <w:rtl w:val="0"/>
          <w:lang w:val="de-DE"/>
        </w:rPr>
        <w:t xml:space="preserve"> una favola moderna da leggere insieme ai figli per vivere momenti di intimit</w:t>
      </w:r>
      <w:r>
        <w:rPr>
          <w:sz w:val="26"/>
          <w:szCs w:val="26"/>
          <w:rtl w:val="0"/>
          <w:lang w:val="de-DE"/>
        </w:rPr>
        <w:t xml:space="preserve">à </w:t>
      </w:r>
      <w:r>
        <w:rPr>
          <w:sz w:val="26"/>
          <w:szCs w:val="26"/>
          <w:rtl w:val="0"/>
          <w:lang w:val="de-DE"/>
        </w:rPr>
        <w:t>familiare e discussione. Il libro offre spunti per parlare di temi importanti come l</w:t>
      </w:r>
      <w:r>
        <w:rPr>
          <w:sz w:val="26"/>
          <w:szCs w:val="26"/>
          <w:rtl w:val="0"/>
          <w:lang w:val="de-DE"/>
        </w:rPr>
        <w:t>’</w:t>
      </w:r>
      <w:r>
        <w:rPr>
          <w:sz w:val="26"/>
          <w:szCs w:val="26"/>
          <w:rtl w:val="0"/>
          <w:lang w:val="de-DE"/>
        </w:rPr>
        <w:t>amore, l</w:t>
      </w:r>
      <w:r>
        <w:rPr>
          <w:sz w:val="26"/>
          <w:szCs w:val="26"/>
          <w:rtl w:val="0"/>
          <w:lang w:val="de-DE"/>
        </w:rPr>
        <w:t>’</w:t>
      </w:r>
      <w:r>
        <w:rPr>
          <w:sz w:val="26"/>
          <w:szCs w:val="26"/>
          <w:rtl w:val="0"/>
          <w:lang w:val="de-DE"/>
        </w:rPr>
        <w:t>amicizia e il superamento delle paure, favorendo la condivisione di valori positivi.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  <w:rPr>
          <w:sz w:val="26"/>
          <w:szCs w:val="26"/>
          <w:lang w:val="de-D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/>
        <w:jc w:val="both"/>
      </w:pPr>
      <w:r>
        <w:rPr>
          <w:b w:val="1"/>
          <w:bCs w:val="1"/>
          <w:sz w:val="26"/>
          <w:szCs w:val="26"/>
          <w:rtl w:val="0"/>
          <w:lang w:val="de-DE"/>
        </w:rPr>
        <w:t>Per gli Educatori e Psicologi:</w:t>
      </w:r>
      <w:r>
        <w:rPr>
          <w:sz w:val="26"/>
          <w:szCs w:val="26"/>
          <w:rtl w:val="0"/>
          <w:lang w:val="de-DE"/>
        </w:rPr>
        <w:t xml:space="preserve"> un ottimo strumento pedagogico per insegnare emozioni e competenze socio-affettive. Grazie alle prove che i personaggi affrontano, </w:t>
      </w:r>
      <w:r>
        <w:rPr>
          <w:sz w:val="26"/>
          <w:szCs w:val="26"/>
          <w:rtl w:val="0"/>
          <w:lang w:val="de-DE"/>
        </w:rPr>
        <w:t xml:space="preserve">è </w:t>
      </w:r>
      <w:r>
        <w:rPr>
          <w:sz w:val="26"/>
          <w:szCs w:val="26"/>
          <w:rtl w:val="0"/>
          <w:lang w:val="de-DE"/>
        </w:rPr>
        <w:t>possibile introdurre concetti di resilienza, gestione della paura e importanza della collaborazione. Il libro pu</w:t>
      </w:r>
      <w:r>
        <w:rPr>
          <w:sz w:val="26"/>
          <w:szCs w:val="26"/>
          <w:rtl w:val="0"/>
          <w:lang w:val="de-DE"/>
        </w:rPr>
        <w:t xml:space="preserve">ò </w:t>
      </w:r>
      <w:r>
        <w:rPr>
          <w:sz w:val="26"/>
          <w:szCs w:val="26"/>
          <w:rtl w:val="0"/>
          <w:lang w:val="de-DE"/>
        </w:rPr>
        <w:t>diventare parte di attivit</w:t>
      </w:r>
      <w:r>
        <w:rPr>
          <w:sz w:val="26"/>
          <w:szCs w:val="26"/>
          <w:rtl w:val="0"/>
          <w:lang w:val="de-DE"/>
        </w:rPr>
        <w:t xml:space="preserve">à </w:t>
      </w:r>
      <w:r>
        <w:rPr>
          <w:sz w:val="26"/>
          <w:szCs w:val="26"/>
          <w:rtl w:val="0"/>
          <w:lang w:val="de-DE"/>
        </w:rPr>
        <w:t>didattiche sul Natale, sulla lettura ad alta voce e sul dialogo intergenerazionale</w:t>
      </w:r>
      <w:r>
        <w:rPr>
          <w:sz w:val="26"/>
          <w:szCs w:val="26"/>
          <w:rtl w:val="0"/>
          <w:lang w:val="de-DE"/>
        </w:rPr>
        <w:t xml:space="preserve">, </w:t>
      </w:r>
      <w:r>
        <w:rPr>
          <w:sz w:val="26"/>
          <w:szCs w:val="26"/>
          <w:rtl w:val="0"/>
          <w:lang w:val="de-DE"/>
        </w:rPr>
        <w:t>i cambiamenti e l'importanza delle relazioni sociali.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